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44AA9" w:rsidRPr="00544AA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44AA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(по списку рассылки)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</w:p>
          <w:p w:rsidR="00544AA9" w:rsidRPr="00347CFB" w:rsidRDefault="00544AA9" w:rsidP="00544AA9">
            <w:pPr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 xml:space="preserve">ГОУ ЯО «Рыбинская общеобразовательная школа» 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16»</w:t>
            </w:r>
          </w:p>
          <w:p w:rsidR="00544AA9" w:rsidRPr="00347CFB" w:rsidRDefault="00544AA9" w:rsidP="00544AA9">
            <w:pPr>
              <w:jc w:val="both"/>
              <w:rPr>
                <w:sz w:val="27"/>
                <w:szCs w:val="27"/>
              </w:rPr>
            </w:pPr>
            <w:r w:rsidRPr="00347CFB">
              <w:rPr>
                <w:sz w:val="27"/>
                <w:szCs w:val="27"/>
              </w:rPr>
              <w:t>ГОУ ЯО «Ярославская школа № 21»</w:t>
            </w:r>
          </w:p>
          <w:p w:rsidR="001D7C14" w:rsidRPr="00F714BC" w:rsidRDefault="00544AA9" w:rsidP="00544AA9">
            <w:r w:rsidRPr="00347CFB">
              <w:rPr>
                <w:sz w:val="27"/>
                <w:szCs w:val="27"/>
              </w:rPr>
              <w:t>ГОУ ЯО «Центр помощи детям»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44AA9">
              <w:rPr>
                <w:szCs w:val="24"/>
              </w:rPr>
              <w:t>О темах итогового сочинения (изложения) в 2018/2019 учебном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544AA9">
        <w:rPr>
          <w:szCs w:val="28"/>
        </w:rPr>
        <w:t>е коллеги!</w:t>
      </w:r>
    </w:p>
    <w:p w:rsidR="00E9164F" w:rsidRDefault="00E9164F" w:rsidP="00544AA9">
      <w:pPr>
        <w:ind w:firstLine="709"/>
        <w:jc w:val="both"/>
        <w:rPr>
          <w:szCs w:val="28"/>
        </w:rPr>
      </w:pPr>
    </w:p>
    <w:p w:rsidR="00544AA9" w:rsidRPr="00544AA9" w:rsidRDefault="00544AA9" w:rsidP="00544A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сообщает, </w:t>
      </w:r>
      <w:r w:rsidRPr="00544AA9">
        <w:rPr>
          <w:sz w:val="28"/>
          <w:szCs w:val="28"/>
        </w:rPr>
        <w:t xml:space="preserve">что </w:t>
      </w:r>
      <w:r w:rsidRPr="00544AA9">
        <w:rPr>
          <w:color w:val="000000"/>
          <w:sz w:val="28"/>
          <w:szCs w:val="28"/>
        </w:rPr>
        <w:t>Министр просвещения РФ О.Ю. Васильева объявила </w:t>
      </w:r>
      <w:r w:rsidRPr="00544AA9">
        <w:rPr>
          <w:bCs/>
          <w:color w:val="000000"/>
          <w:sz w:val="28"/>
          <w:szCs w:val="28"/>
        </w:rPr>
        <w:t>пять направлений тем итогового сочинения на 2018/19 учебный год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Отцы и дети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Мечта и реальность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Месть и великодушие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Искусство и ремесло</w:t>
      </w:r>
      <w:r>
        <w:rPr>
          <w:bCs/>
          <w:color w:val="000000"/>
          <w:szCs w:val="28"/>
        </w:rPr>
        <w:t>,</w:t>
      </w:r>
    </w:p>
    <w:p w:rsidR="00544AA9" w:rsidRPr="00544AA9" w:rsidRDefault="00544AA9" w:rsidP="00544AA9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right="360" w:firstLine="709"/>
        <w:textAlignment w:val="auto"/>
        <w:rPr>
          <w:color w:val="000000"/>
          <w:szCs w:val="28"/>
        </w:rPr>
      </w:pPr>
      <w:r w:rsidRPr="00544AA9">
        <w:rPr>
          <w:bCs/>
          <w:color w:val="000000"/>
          <w:szCs w:val="28"/>
        </w:rPr>
        <w:t>Доброта и жестокость</w:t>
      </w:r>
      <w:r>
        <w:rPr>
          <w:bCs/>
          <w:color w:val="000000"/>
          <w:szCs w:val="28"/>
        </w:rPr>
        <w:t>.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544AA9" w:rsidRPr="00D37FDE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комплект включает 5 тем сочинений из закрытого перечня (по одной теме от каждого открытого тематического направления).</w:t>
      </w:r>
      <w:r w:rsidRPr="00D37FDE">
        <w:rPr>
          <w:rStyle w:val="ac"/>
          <w:sz w:val="28"/>
          <w:szCs w:val="28"/>
        </w:rPr>
        <w:t xml:space="preserve"> </w:t>
      </w:r>
      <w:r w:rsidRPr="00D37FDE">
        <w:rPr>
          <w:rStyle w:val="ac"/>
          <w:b w:val="0"/>
          <w:sz w:val="28"/>
          <w:szCs w:val="28"/>
        </w:rPr>
        <w:t>Время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544AA9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544AA9" w:rsidRPr="00564C75" w:rsidRDefault="00544AA9" w:rsidP="00544AA9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44AA9" w:rsidRPr="00564C75" w:rsidRDefault="00544AA9" w:rsidP="00544A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lastRenderedPageBreak/>
        <w:t>Изложение вправе писать следующие категории лиц: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с ограниченными возможностями здоровья или дети-инвалиды и инвалиды;</w:t>
      </w:r>
    </w:p>
    <w:p w:rsidR="00544AA9" w:rsidRPr="00564C75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44AA9" w:rsidRDefault="00544AA9" w:rsidP="00544AA9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44AA9" w:rsidRPr="005F79FF" w:rsidRDefault="00544AA9" w:rsidP="00544AA9">
      <w:pPr>
        <w:ind w:firstLine="709"/>
        <w:jc w:val="both"/>
        <w:rPr>
          <w:szCs w:val="28"/>
        </w:rPr>
      </w:pPr>
      <w:r w:rsidRPr="005F79FF">
        <w:rPr>
          <w:szCs w:val="28"/>
        </w:rPr>
        <w:t>Просим довести данную информацию до руководителей общеобразовательных организаций, методических служб, учителей русского языка и литературы с целью организации работы по подготовке выпускников к итоговому сочинению (изложению) в 201</w:t>
      </w:r>
      <w:r>
        <w:rPr>
          <w:szCs w:val="28"/>
        </w:rPr>
        <w:t>8</w:t>
      </w:r>
      <w:r w:rsidRPr="005F79FF">
        <w:rPr>
          <w:szCs w:val="28"/>
        </w:rPr>
        <w:t>/201</w:t>
      </w:r>
      <w:r>
        <w:rPr>
          <w:szCs w:val="28"/>
        </w:rPr>
        <w:t>9</w:t>
      </w:r>
      <w:r w:rsidRPr="005F79FF">
        <w:rPr>
          <w:szCs w:val="28"/>
        </w:rPr>
        <w:t xml:space="preserve"> учебном году, а также разместить на стендах и официальных сайтах общеобразовательных организаций</w:t>
      </w:r>
      <w:r>
        <w:rPr>
          <w:szCs w:val="28"/>
        </w:rPr>
        <w:t xml:space="preserve"> для ознакомления обучающихся и их родителей (законных представителей)</w:t>
      </w:r>
      <w:r w:rsidRPr="005F79FF">
        <w:rPr>
          <w:szCs w:val="28"/>
        </w:rPr>
        <w:t>.</w:t>
      </w:r>
    </w:p>
    <w:p w:rsidR="00544AA9" w:rsidRDefault="00544AA9" w:rsidP="00544AA9">
      <w:pPr>
        <w:ind w:firstLine="709"/>
        <w:jc w:val="both"/>
        <w:rPr>
          <w:szCs w:val="28"/>
        </w:rPr>
      </w:pPr>
    </w:p>
    <w:p w:rsidR="00544AA9" w:rsidRDefault="00544AA9" w:rsidP="00544AA9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544AA9" w:rsidRDefault="00544AA9" w:rsidP="00544AA9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9000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44AA9" w:rsidRPr="00544AA9">
              <w:rPr>
                <w:szCs w:val="28"/>
              </w:rPr>
              <w:t>Первый заместитель</w:t>
            </w:r>
            <w:r w:rsidR="00544AA9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44AA9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19000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44AA9" w:rsidRPr="00544AA9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44AA9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565617">
      <w:pPr>
        <w:jc w:val="both"/>
        <w:rPr>
          <w:sz w:val="24"/>
          <w:szCs w:val="24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4763A" w:rsidRDefault="00B4763A" w:rsidP="00B4763A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4763A" w:rsidRDefault="00B4763A" w:rsidP="00B4763A">
      <w:pPr>
        <w:pStyle w:val="rtejustify"/>
        <w:spacing w:before="0" w:beforeAutospacing="0" w:after="0" w:afterAutospacing="0"/>
        <w:jc w:val="both"/>
        <w:rPr>
          <w:rStyle w:val="ac"/>
        </w:rPr>
      </w:pPr>
      <w:r>
        <w:rPr>
          <w:rStyle w:val="ac"/>
          <w:sz w:val="28"/>
          <w:szCs w:val="28"/>
        </w:rPr>
        <w:tab/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 xml:space="preserve">1. </w:t>
      </w:r>
      <w:r w:rsidRPr="00B4763A">
        <w:rPr>
          <w:b/>
          <w:bCs/>
          <w:color w:val="000000"/>
          <w:szCs w:val="28"/>
        </w:rPr>
        <w:t>Отцы и дети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B4763A">
        <w:rPr>
          <w:color w:val="000000"/>
          <w:szCs w:val="28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2. Мечта и реальность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B4763A">
        <w:rPr>
          <w:color w:val="000000"/>
          <w:szCs w:val="28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3. Месть и великодушие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B4763A">
        <w:rPr>
          <w:color w:val="000000"/>
          <w:szCs w:val="28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4. Искусство и ремесло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B4763A">
        <w:rPr>
          <w:color w:val="000000"/>
          <w:szCs w:val="28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textAlignment w:val="auto"/>
        <w:rPr>
          <w:color w:val="000000"/>
          <w:szCs w:val="28"/>
        </w:rPr>
      </w:pPr>
      <w:r w:rsidRPr="00B4763A">
        <w:rPr>
          <w:b/>
          <w:bCs/>
          <w:color w:val="000000"/>
          <w:szCs w:val="28"/>
        </w:rPr>
        <w:t>5. Доброта и жестокость</w:t>
      </w:r>
    </w:p>
    <w:p w:rsidR="00B4763A" w:rsidRPr="00B4763A" w:rsidRDefault="00B4763A" w:rsidP="00B4763A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00000"/>
          <w:szCs w:val="28"/>
        </w:rPr>
      </w:pPr>
      <w:r w:rsidRPr="00B4763A">
        <w:rPr>
          <w:color w:val="000000"/>
          <w:szCs w:val="28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B4763A">
        <w:rPr>
          <w:color w:val="000000"/>
          <w:szCs w:val="28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4763A" w:rsidRPr="00B4763A" w:rsidRDefault="00B4763A" w:rsidP="00565617">
      <w:pPr>
        <w:jc w:val="both"/>
        <w:rPr>
          <w:sz w:val="24"/>
          <w:szCs w:val="24"/>
        </w:rPr>
      </w:pPr>
    </w:p>
    <w:sectPr w:rsidR="00B4763A" w:rsidRPr="00B4763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0D" w:rsidRDefault="0019000D">
      <w:r>
        <w:separator/>
      </w:r>
    </w:p>
  </w:endnote>
  <w:endnote w:type="continuationSeparator" w:id="0">
    <w:p w:rsidR="0019000D" w:rsidRDefault="001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9000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44AA9" w:rsidRPr="00544AA9">
      <w:rPr>
        <w:sz w:val="16"/>
      </w:rPr>
      <w:t>10064260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9000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44AA9" w:rsidRPr="00544AA9">
      <w:rPr>
        <w:sz w:val="18"/>
        <w:szCs w:val="18"/>
      </w:rPr>
      <w:t>10064260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0D" w:rsidRDefault="0019000D">
      <w:r>
        <w:separator/>
      </w:r>
    </w:p>
  </w:footnote>
  <w:footnote w:type="continuationSeparator" w:id="0">
    <w:p w:rsidR="0019000D" w:rsidRDefault="0019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578AE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F122E97"/>
    <w:multiLevelType w:val="multilevel"/>
    <w:tmpl w:val="1E8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BEC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000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4AA9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78AE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3034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763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44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4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mr09term01</cp:lastModifiedBy>
  <cp:revision>2</cp:revision>
  <cp:lastPrinted>2011-06-07T12:47:00Z</cp:lastPrinted>
  <dcterms:created xsi:type="dcterms:W3CDTF">2018-10-02T08:33:00Z</dcterms:created>
  <dcterms:modified xsi:type="dcterms:W3CDTF">2018-10-02T08:33:00Z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темах итогового сочинения (изложения) в 2018/2019 учебном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10064260</vt:lpwstr>
  </property>
</Properties>
</file>